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B62E8C" w14:paraId="5D6A63DF" w14:textId="77777777" w:rsidTr="00251792">
        <w:trPr>
          <w:trHeight w:val="2353"/>
        </w:trPr>
        <w:tc>
          <w:tcPr>
            <w:tcW w:w="6237" w:type="dxa"/>
          </w:tcPr>
          <w:p w14:paraId="5D6A63D8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D6A63F8" wp14:editId="5D6A63F9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</w:tcPr>
          <w:p w14:paraId="5D6A63DD" w14:textId="06B93693" w:rsidR="00B62E8C" w:rsidRPr="00EF4913" w:rsidRDefault="00B62E8C" w:rsidP="00251792">
            <w:pPr>
              <w:pStyle w:val="AK"/>
              <w:ind w:left="0"/>
              <w:rPr>
                <w:b w:val="0"/>
              </w:rPr>
            </w:pPr>
          </w:p>
          <w:p w14:paraId="5D6A63DE" w14:textId="77777777" w:rsidR="00B62E8C" w:rsidRPr="00BC1A62" w:rsidRDefault="00B62E8C" w:rsidP="009F550A">
            <w:pPr>
              <w:jc w:val="left"/>
            </w:pPr>
          </w:p>
        </w:tc>
      </w:tr>
      <w:tr w:rsidR="00B62E8C" w:rsidRPr="001D4CFB" w14:paraId="5D6A63E4" w14:textId="77777777" w:rsidTr="00251792">
        <w:trPr>
          <w:trHeight w:val="1531"/>
        </w:trPr>
        <w:tc>
          <w:tcPr>
            <w:tcW w:w="6237" w:type="dxa"/>
          </w:tcPr>
          <w:p w14:paraId="5D6A63E0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5D6A63E1" w14:textId="77777777" w:rsidR="00B62E8C" w:rsidRPr="006B118C" w:rsidRDefault="00B62E8C" w:rsidP="009F550A"/>
          <w:p w14:paraId="5D6A63E2" w14:textId="65CA3854" w:rsidR="00B62E8C" w:rsidRPr="006B118C" w:rsidRDefault="00C41DC2" w:rsidP="009F550A">
            <w:r>
              <w:rPr>
                <w:lang w:eastAsia="et-EE"/>
              </w:rPr>
              <w:t>Tallinn</w:t>
            </w:r>
          </w:p>
        </w:tc>
        <w:tc>
          <w:tcPr>
            <w:tcW w:w="2722" w:type="dxa"/>
          </w:tcPr>
          <w:p w14:paraId="5D6A63E3" w14:textId="1A35C4F0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0571A1">
              <w:instrText xml:space="preserve"> delta_regDateTime  \* MERGEFORMAT</w:instrText>
            </w:r>
            <w:r>
              <w:fldChar w:fldCharType="separate"/>
            </w:r>
            <w:r w:rsidR="000571A1">
              <w:t>22.12.2025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0571A1">
              <w:instrText xml:space="preserve"> delta_regNumber  \* MERGEFORMAT</w:instrText>
            </w:r>
            <w:r>
              <w:fldChar w:fldCharType="separate"/>
            </w:r>
            <w:r w:rsidR="000571A1">
              <w:t>1.1-3.1/358</w:t>
            </w:r>
            <w:r>
              <w:fldChar w:fldCharType="end"/>
            </w:r>
          </w:p>
        </w:tc>
      </w:tr>
      <w:tr w:rsidR="00B62E8C" w:rsidRPr="001D4CFB" w14:paraId="5D6A63E7" w14:textId="77777777" w:rsidTr="00251792">
        <w:trPr>
          <w:trHeight w:val="624"/>
        </w:trPr>
        <w:tc>
          <w:tcPr>
            <w:tcW w:w="6237" w:type="dxa"/>
          </w:tcPr>
          <w:p w14:paraId="5D6A63E5" w14:textId="3731A5FA" w:rsidR="00B62E8C" w:rsidRDefault="007F7446" w:rsidP="009F550A">
            <w:pPr>
              <w:pStyle w:val="Title"/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 w:rsidR="000571A1">
              <w:rPr>
                <w:lang w:eastAsia="et-EE"/>
              </w:rPr>
              <w:instrText xml:space="preserve"> delta_docName  \* MERGEFORMAT</w:instrText>
            </w:r>
            <w:r>
              <w:rPr>
                <w:lang w:eastAsia="et-EE"/>
              </w:rPr>
              <w:fldChar w:fldCharType="separate"/>
            </w:r>
            <w:r w:rsidR="000571A1">
              <w:rPr>
                <w:lang w:eastAsia="et-EE"/>
              </w:rPr>
              <w:t>Riigihanke "N2 ja N3 kategooria sõidukite remonditeenuse tellimine" korraldamine ja hankekomisjoni koosseisu määramine</w:t>
            </w:r>
            <w:r>
              <w:rPr>
                <w:lang w:eastAsia="et-EE"/>
              </w:rPr>
              <w:fldChar w:fldCharType="end"/>
            </w:r>
          </w:p>
        </w:tc>
        <w:tc>
          <w:tcPr>
            <w:tcW w:w="2722" w:type="dxa"/>
          </w:tcPr>
          <w:p w14:paraId="5D6A63E6" w14:textId="77777777" w:rsidR="00B62E8C" w:rsidRDefault="00B62E8C" w:rsidP="009F550A">
            <w:r>
              <w:t xml:space="preserve"> </w:t>
            </w:r>
          </w:p>
        </w:tc>
      </w:tr>
    </w:tbl>
    <w:p w14:paraId="5D6A63EE" w14:textId="77777777" w:rsidR="00B62E8C" w:rsidRDefault="00B62E8C" w:rsidP="00B62E8C">
      <w:pPr>
        <w:pStyle w:val="Tekst"/>
      </w:pPr>
    </w:p>
    <w:p w14:paraId="470BECDE" w14:textId="77777777" w:rsidR="00C41DC2" w:rsidRDefault="00C41DC2" w:rsidP="00B62E8C">
      <w:pPr>
        <w:pStyle w:val="Tekst"/>
      </w:pPr>
    </w:p>
    <w:p w14:paraId="3F64C9D3" w14:textId="77777777" w:rsidR="00C41DC2" w:rsidRPr="00941FB4" w:rsidRDefault="00C41DC2" w:rsidP="00C41D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Riigihangete seaduse § 14 lõike 3, § 48 lõike 1, § 51 ja siseministri 03.10.2014. a. määruse nr 42 „Päästeameti põhimäärus“ § 10 lõike 1 punkti 16 alusel, kooskõlas Päästeameti peadirektori 04.12.2023. a. käskkirja nr 1.1-3.1/261 „Päästeameti hankekord“ punktiga 5.5 ning </w:t>
      </w:r>
      <w:r w:rsidRPr="00941FB4"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lähtudes Päästeameti peadirektori 31.10.2025.a. käskkirjast nr 1.1-3.1/275 „Päästeameti 2025 aasta hankeplaani kinnitamine“.</w:t>
      </w:r>
    </w:p>
    <w:p w14:paraId="189F848A" w14:textId="77777777" w:rsidR="00C41DC2" w:rsidRPr="00941FB4" w:rsidRDefault="00C41DC2" w:rsidP="00C41DC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Times New Roman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</w:p>
    <w:p w14:paraId="3AAC504A" w14:textId="77777777" w:rsidR="00C41DC2" w:rsidRPr="00941FB4" w:rsidRDefault="00C41DC2" w:rsidP="00C41DC2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Moodustan</w:t>
      </w:r>
      <w:r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 N2 ja N3 kategooria sõidukite remonditeenuse tellimise riigihanke </w:t>
      </w: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läbiviimiseks ajutise komisjoni (edaspidi komisjon) järgmises koosseisus:</w:t>
      </w:r>
    </w:p>
    <w:p w14:paraId="7F90FC86" w14:textId="77777777" w:rsidR="00C41DC2" w:rsidRPr="00941FB4" w:rsidRDefault="00C41DC2" w:rsidP="00C41DC2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komisjoni esimees: </w:t>
      </w:r>
      <w:bookmarkStart w:id="1" w:name="_Hlk216786665"/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Heikki Liivrand, haldusosakonna logistika talituse sõidukite ekspert;</w:t>
      </w:r>
    </w:p>
    <w:bookmarkEnd w:id="1"/>
    <w:p w14:paraId="7834921E" w14:textId="77777777" w:rsidR="00C41DC2" w:rsidRPr="00941FB4" w:rsidRDefault="00C41DC2" w:rsidP="00C41DC2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komisjoni liikmed:</w:t>
      </w:r>
    </w:p>
    <w:p w14:paraId="13D68967" w14:textId="77777777" w:rsidR="00C41DC2" w:rsidRPr="00D27EC7" w:rsidRDefault="00C41DC2" w:rsidP="00C41DC2">
      <w:pPr>
        <w:widowControl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7" w:line="240" w:lineRule="auto"/>
        <w:ind w:left="1843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bookmarkStart w:id="2" w:name="_Hlk216786407"/>
      <w:r w:rsidRPr="00D27EC7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Valeri Mogilenskihh</w:t>
      </w:r>
      <w:bookmarkEnd w:id="2"/>
      <w:r w:rsidRPr="00D27EC7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, haldusosakonna haldustalituse Lõuna haldusgrupi juhataja;</w:t>
      </w:r>
    </w:p>
    <w:p w14:paraId="2861FBAD" w14:textId="77777777" w:rsidR="00C41DC2" w:rsidRPr="00D27EC7" w:rsidRDefault="00C41DC2" w:rsidP="00C41DC2">
      <w:pPr>
        <w:widowControl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7" w:line="240" w:lineRule="auto"/>
        <w:ind w:left="1843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D27EC7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Harri Ohaka, haldusosakonna haldustalituse Ida haldusgrupi tehnikaspetsialist.</w:t>
      </w:r>
    </w:p>
    <w:p w14:paraId="5200EBB8" w14:textId="77777777" w:rsidR="00C41DC2" w:rsidRPr="00D27EC7" w:rsidRDefault="00C41DC2" w:rsidP="00C41DC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7" w:line="240" w:lineRule="auto"/>
        <w:ind w:left="1843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</w:p>
    <w:p w14:paraId="085FE3D0" w14:textId="77777777" w:rsidR="00C41DC2" w:rsidRPr="00941FB4" w:rsidRDefault="00C41DC2" w:rsidP="00C41DC2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Komisjonil korraldada avatud hankemenetlusena riigihange nimetusega „</w:t>
      </w:r>
      <w:r w:rsidRPr="00907E39">
        <w:rPr>
          <w:lang w:eastAsia="et-EE"/>
        </w:rPr>
        <w:t>N2 ja N3 kategooria sõidukite remonditeenuse tellimine</w:t>
      </w:r>
      <w:r>
        <w:rPr>
          <w:lang w:eastAsia="et-EE"/>
        </w:rPr>
        <w:t>“</w:t>
      </w: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 (edaspidi riigihange).</w:t>
      </w:r>
    </w:p>
    <w:p w14:paraId="61B3609A" w14:textId="77777777" w:rsidR="00C41DC2" w:rsidRPr="00941FB4" w:rsidRDefault="00C41DC2" w:rsidP="00C41D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" w:hanging="567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</w:p>
    <w:p w14:paraId="398DDD12" w14:textId="77777777" w:rsidR="00C41DC2" w:rsidRPr="00D27EC7" w:rsidRDefault="00C41DC2" w:rsidP="00C41DC2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D27EC7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Määran komisjoni esimehele ja liikmetele asendajad järgmiselt: </w:t>
      </w:r>
    </w:p>
    <w:p w14:paraId="1266CF50" w14:textId="77777777" w:rsidR="00C41DC2" w:rsidRPr="00D27EC7" w:rsidRDefault="00C41DC2" w:rsidP="00C41DC2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D27EC7"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Heikki Liivrandi puudumisel täidab komisjoni esimehe kohustusi haldusosakonna logistika talituse sõidukite nõunik Mihkel Moisa;</w:t>
      </w:r>
    </w:p>
    <w:p w14:paraId="0D2BE664" w14:textId="77777777" w:rsidR="00C41DC2" w:rsidRPr="00D27EC7" w:rsidRDefault="00C41DC2" w:rsidP="00C41DC2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D27EC7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Valeri Mogilenskihhi puudumisel täidab komisjoni liikme kohustusi haldusosakonna haldustalituse Lõuna haldusgrupi tehnika- ja varustuse spetsialist Rauno Laar;</w:t>
      </w:r>
    </w:p>
    <w:p w14:paraId="683231E3" w14:textId="77777777" w:rsidR="00C41DC2" w:rsidRPr="00D27EC7" w:rsidRDefault="00C41DC2" w:rsidP="00C41DC2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D27EC7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Harri Ohaka puudumisel täidab komisjoni liikme kohustusi haldusosakonna haldustalituse Ida haldusgrupi juhataja Eveli Erm.</w:t>
      </w:r>
    </w:p>
    <w:p w14:paraId="68B0CE12" w14:textId="77777777" w:rsidR="00C41DC2" w:rsidRPr="00D27EC7" w:rsidRDefault="00C41DC2" w:rsidP="00C41DC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ind w:left="1134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</w:p>
    <w:p w14:paraId="61DE6500" w14:textId="77777777" w:rsidR="00C41DC2" w:rsidRPr="00907E39" w:rsidRDefault="00C41DC2" w:rsidP="00C41DC2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spacing w:val="-5"/>
          <w:kern w:val="0"/>
          <w:u w:color="000000"/>
          <w:bdr w:val="nil"/>
          <w:lang w:eastAsia="et-EE" w:bidi="ar-SA"/>
        </w:rPr>
      </w:pPr>
      <w:r w:rsidRPr="00907E39">
        <w:rPr>
          <w:rFonts w:eastAsia="Arial Unicode MS" w:cs="Arial Unicode MS"/>
          <w:noProof/>
          <w:color w:val="000000"/>
          <w:spacing w:val="-5"/>
          <w:kern w:val="0"/>
          <w:u w:color="000000"/>
          <w:bdr w:val="nil"/>
          <w:lang w:val="en-US" w:eastAsia="et-EE" w:bidi="ar-SA"/>
        </w:rPr>
        <w:t>Määran punktis 2 nimetatud riigihanke eest vastutavaks isikuks õigusosakonna jurist-hankemenetleja Triin Matteusi ning tema puudumisel tema asendajaks määratud teenistuja.</w:t>
      </w:r>
    </w:p>
    <w:p w14:paraId="2BD59063" w14:textId="77777777" w:rsidR="00C41DC2" w:rsidRPr="00907E39" w:rsidRDefault="00C41DC2" w:rsidP="00C41DC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ind w:left="567"/>
        <w:rPr>
          <w:rFonts w:eastAsia="Arial Unicode MS" w:cs="Arial Unicode MS"/>
          <w:noProof/>
          <w:color w:val="000000"/>
          <w:spacing w:val="-5"/>
          <w:kern w:val="0"/>
          <w:u w:color="000000"/>
          <w:bdr w:val="nil"/>
          <w:lang w:eastAsia="et-EE" w:bidi="ar-SA"/>
        </w:rPr>
      </w:pPr>
    </w:p>
    <w:p w14:paraId="3B10E235" w14:textId="2F8AE85A" w:rsidR="00C41DC2" w:rsidRPr="00941FB4" w:rsidRDefault="00C41DC2" w:rsidP="00C41D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" w:hanging="567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941FB4"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Määran punktis 2 nimetatud riigihanke tehnilise kirjelduse eest vastuta</w:t>
      </w:r>
      <w:r w:rsidRPr="00D27EC7"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va isiku, </w:t>
      </w:r>
      <w:r w:rsidRPr="00D27EC7"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lastRenderedPageBreak/>
        <w:t>haldusosakonna logistika talituse sõidukite eksper</w:t>
      </w:r>
      <w:r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di</w:t>
      </w:r>
      <w:r w:rsidRPr="00D27EC7"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 Heikki Liivrand</w:t>
      </w:r>
      <w:r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Pr="00D27EC7"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, puudumisel tema asendajaks haldusosakonna logistika talituse sõidukite nõuniku Mihkel Moisa. </w:t>
      </w:r>
    </w:p>
    <w:p w14:paraId="11C2E698" w14:textId="77777777" w:rsidR="00C41DC2" w:rsidRPr="00941FB4" w:rsidRDefault="00C41DC2" w:rsidP="00C41D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" w:hanging="567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</w:p>
    <w:p w14:paraId="7D1518CD" w14:textId="77777777" w:rsidR="00C41DC2" w:rsidRPr="00941FB4" w:rsidRDefault="00C41DC2" w:rsidP="00C41D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" w:hanging="567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6. </w:t>
      </w: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ab/>
        <w:t>Komisjonil lähtuda komisjoni töökorralduse, pädevuse ja otsuste tegemisel Päästeameti hankekorra punktist 5.</w:t>
      </w:r>
    </w:p>
    <w:p w14:paraId="2D656A88" w14:textId="77777777" w:rsidR="00C41DC2" w:rsidRPr="00941FB4" w:rsidRDefault="00C41DC2" w:rsidP="00C41D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Times New Roman"/>
          <w:noProof/>
          <w:color w:val="000000"/>
          <w:u w:color="000000"/>
          <w:bdr w:val="nil"/>
          <w:lang w:eastAsia="et-EE" w:bidi="ar-SA"/>
        </w:rPr>
      </w:pPr>
    </w:p>
    <w:p w14:paraId="26B4B933" w14:textId="77777777" w:rsidR="00C41DC2" w:rsidRPr="00941FB4" w:rsidRDefault="00C41DC2" w:rsidP="00C41D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Times New Roman"/>
          <w:noProof/>
          <w:color w:val="000000"/>
          <w:u w:color="000000"/>
          <w:bdr w:val="nil"/>
          <w:lang w:eastAsia="et-EE" w:bidi="ar-SA"/>
        </w:rPr>
      </w:pPr>
    </w:p>
    <w:p w14:paraId="7E31B28A" w14:textId="77777777" w:rsidR="00C41DC2" w:rsidRDefault="00C41DC2" w:rsidP="00C41D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Arial Unicode MS" w:cs="Arial Unicode MS"/>
          <w:noProof/>
          <w:color w:val="000000"/>
          <w:u w:color="000000"/>
          <w:bdr w:val="nil"/>
          <w:lang w:eastAsia="et-EE" w:bidi="ar-SA"/>
        </w:rPr>
      </w:pPr>
    </w:p>
    <w:p w14:paraId="539B503E" w14:textId="77777777" w:rsidR="00C41DC2" w:rsidRPr="00941FB4" w:rsidRDefault="00C41DC2" w:rsidP="00C41D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Times New Roman"/>
          <w:noProof/>
          <w:color w:val="000000"/>
          <w:u w:color="000000"/>
          <w:bdr w:val="nil"/>
          <w:lang w:eastAsia="et-EE" w:bidi="ar-SA"/>
        </w:rPr>
      </w:pPr>
      <w:r w:rsidRPr="00941FB4">
        <w:rPr>
          <w:rFonts w:eastAsia="Arial Unicode MS" w:cs="Arial Unicode MS"/>
          <w:noProof/>
          <w:color w:val="000000"/>
          <w:u w:color="000000"/>
          <w:bdr w:val="nil"/>
          <w:lang w:eastAsia="et-EE" w:bidi="ar-SA"/>
        </w:rPr>
        <w:t>(allkirjastatud digitaalselt)</w:t>
      </w:r>
    </w:p>
    <w:p w14:paraId="08623AF6" w14:textId="77777777" w:rsidR="00C41DC2" w:rsidRPr="00941FB4" w:rsidRDefault="00C41DC2" w:rsidP="00C41D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Arial Unicode MS" w:cs="Arial Unicode MS"/>
          <w:noProof/>
          <w:color w:val="000000"/>
          <w:u w:color="000000"/>
          <w:bdr w:val="nil"/>
          <w:lang w:eastAsia="et-EE" w:bidi="ar-SA"/>
        </w:rPr>
      </w:pPr>
      <w:r w:rsidRPr="00941FB4">
        <w:rPr>
          <w:rFonts w:eastAsia="Arial Unicode MS" w:cs="Arial Unicode MS"/>
          <w:noProof/>
          <w:color w:val="000000"/>
          <w:u w:color="000000"/>
          <w:bdr w:val="nil"/>
          <w:lang w:eastAsia="et-EE" w:bidi="ar-SA"/>
        </w:rPr>
        <w:t>Margo Klaos</w:t>
      </w:r>
    </w:p>
    <w:p w14:paraId="3B7C9A14" w14:textId="77777777" w:rsidR="00C41DC2" w:rsidRPr="00941FB4" w:rsidRDefault="00C41DC2" w:rsidP="00C41D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Times New Roman"/>
          <w:noProof/>
          <w:color w:val="000000"/>
          <w:u w:color="000000"/>
          <w:bdr w:val="nil"/>
          <w:lang w:eastAsia="et-EE" w:bidi="ar-SA"/>
        </w:rPr>
      </w:pPr>
      <w:r w:rsidRPr="00941FB4">
        <w:rPr>
          <w:rFonts w:eastAsia="Arial Unicode MS" w:cs="Arial Unicode MS"/>
          <w:noProof/>
          <w:color w:val="000000"/>
          <w:u w:color="000000"/>
          <w:bdr w:val="nil"/>
          <w:lang w:eastAsia="et-EE" w:bidi="ar-SA"/>
        </w:rPr>
        <w:t>peadirektor</w:t>
      </w:r>
    </w:p>
    <w:p w14:paraId="362FB946" w14:textId="77777777" w:rsidR="00C41DC2" w:rsidRPr="00941FB4" w:rsidRDefault="00C41DC2" w:rsidP="00C41D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Times New Roman"/>
          <w:noProof/>
          <w:color w:val="000000"/>
          <w:u w:color="000000"/>
          <w:bdr w:val="nil"/>
          <w:lang w:eastAsia="et-EE" w:bidi="ar-SA"/>
        </w:rPr>
      </w:pPr>
    </w:p>
    <w:p w14:paraId="5FE37B42" w14:textId="77777777" w:rsidR="00C41DC2" w:rsidRPr="00941FB4" w:rsidRDefault="00C41DC2" w:rsidP="00C41D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Times New Roman"/>
          <w:noProof/>
          <w:color w:val="000000"/>
          <w:u w:color="000000"/>
          <w:bdr w:val="nil"/>
          <w:lang w:eastAsia="et-EE" w:bidi="ar-SA"/>
        </w:rPr>
      </w:pPr>
    </w:p>
    <w:p w14:paraId="34FC8219" w14:textId="77777777" w:rsidR="00C41DC2" w:rsidRPr="00941FB4" w:rsidRDefault="00C41DC2" w:rsidP="00C41D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Times New Roman"/>
          <w:noProof/>
          <w:color w:val="000000"/>
          <w:u w:color="000000"/>
          <w:bdr w:val="nil"/>
          <w:lang w:eastAsia="et-EE" w:bidi="ar-SA"/>
        </w:rPr>
      </w:pPr>
      <w:r w:rsidRPr="00941FB4">
        <w:rPr>
          <w:rFonts w:eastAsia="Arial Unicode MS" w:cs="Arial Unicode MS"/>
          <w:noProof/>
          <w:color w:val="000000"/>
          <w:u w:color="000000"/>
          <w:bdr w:val="nil"/>
          <w:lang w:eastAsia="et-EE" w:bidi="ar-SA"/>
        </w:rPr>
        <w:t>Koopiad: käskkirjas nimetatud isikud</w:t>
      </w:r>
    </w:p>
    <w:p w14:paraId="5D6A63F7" w14:textId="77777777" w:rsidR="00C81347" w:rsidRDefault="00C81347"/>
    <w:sectPr w:rsidR="00C81347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A63FC" w14:textId="77777777" w:rsidR="00E9518A" w:rsidRDefault="00E9518A">
      <w:pPr>
        <w:spacing w:line="240" w:lineRule="auto"/>
      </w:pPr>
      <w:r>
        <w:separator/>
      </w:r>
    </w:p>
  </w:endnote>
  <w:endnote w:type="continuationSeparator" w:id="0">
    <w:p w14:paraId="5D6A63FD" w14:textId="77777777" w:rsidR="00E9518A" w:rsidRDefault="00E9518A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A63FA" w14:textId="77777777" w:rsidR="00E9518A" w:rsidRDefault="00E9518A">
      <w:pPr>
        <w:spacing w:line="240" w:lineRule="auto"/>
      </w:pPr>
      <w:r>
        <w:separator/>
      </w:r>
    </w:p>
  </w:footnote>
  <w:footnote w:type="continuationSeparator" w:id="0">
    <w:p w14:paraId="5D6A63FB" w14:textId="77777777" w:rsidR="00E9518A" w:rsidRDefault="00E9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A63FE" w14:textId="2A48AEC4" w:rsidR="00C41DC2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0571A1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0571A1">
      <w:rPr>
        <w:noProof/>
        <w:sz w:val="20"/>
        <w:szCs w:val="24"/>
      </w:rPr>
      <w:t>2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5D6A63FF" w14:textId="77777777" w:rsidR="00C41DC2" w:rsidRDefault="00C41D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A6400" w14:textId="77777777" w:rsidR="00C41DC2" w:rsidRDefault="00C41DC2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95F71"/>
    <w:multiLevelType w:val="multilevel"/>
    <w:tmpl w:val="FFDAEADE"/>
    <w:styleLink w:val="ImportedStyle1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985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489" w:hanging="8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993" w:hanging="9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497" w:hanging="1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4001" w:hanging="1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505" w:hanging="1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5081" w:hanging="16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C303D7B"/>
    <w:multiLevelType w:val="multilevel"/>
    <w:tmpl w:val="FFDAEADE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42E7D"/>
    <w:rsid w:val="000571A1"/>
    <w:rsid w:val="000C4C74"/>
    <w:rsid w:val="00251792"/>
    <w:rsid w:val="002F45C6"/>
    <w:rsid w:val="0041604A"/>
    <w:rsid w:val="00671592"/>
    <w:rsid w:val="006F3FB7"/>
    <w:rsid w:val="007C1F06"/>
    <w:rsid w:val="007F7446"/>
    <w:rsid w:val="0083409B"/>
    <w:rsid w:val="00B62E8C"/>
    <w:rsid w:val="00C41DC2"/>
    <w:rsid w:val="00C81347"/>
    <w:rsid w:val="00D41336"/>
    <w:rsid w:val="00E9518A"/>
    <w:rsid w:val="00EE0AFF"/>
    <w:rsid w:val="00F0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63D8"/>
  <w15:chartTrackingRefBased/>
  <w15:docId w15:val="{A4DC8309-8985-499F-89A5-B9C763BB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numbering" w:customStyle="1" w:styleId="ImportedStyle1">
    <w:name w:val="Imported Style 1"/>
    <w:rsid w:val="00C41DC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2025-12-22T10:02:00Z</dcterms:created>
  <dcterms:modified xsi:type="dcterms:W3CDTF">2025-12-22T10:02:00Z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